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批自治区级</w:t>
      </w:r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历史文化街区名单</w:t>
      </w:r>
    </w:p>
    <w:bookmarkEnd w:id="0"/>
    <w:p>
      <w:pPr>
        <w:jc w:val="left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锡林郭勒盟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乌拉盖管理区哈拉盖图农牧场兵团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历史文化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街区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赤峰市克什克腾旗经棚镇旗署街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历史文化</w:t>
      </w:r>
      <w:r>
        <w:rPr>
          <w:rFonts w:hint="eastAsia" w:ascii="仿宋_GB2312" w:eastAsia="仿宋_GB2312"/>
          <w:sz w:val="32"/>
          <w:szCs w:val="32"/>
          <w:lang w:eastAsia="zh-CN"/>
        </w:rPr>
        <w:t>街区</w:t>
      </w:r>
    </w:p>
    <w:p>
      <w:pPr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  <w:lang w:eastAsia="zh-CN"/>
        </w:rPr>
        <w:t>巴彦淖尔市杭锦后旗太阳庙农场（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历史文化</w:t>
      </w:r>
      <w:r>
        <w:rPr>
          <w:rFonts w:hint="eastAsia" w:ascii="仿宋_GB2312" w:eastAsia="仿宋_GB2312"/>
          <w:sz w:val="32"/>
          <w:szCs w:val="32"/>
          <w:lang w:eastAsia="zh-CN"/>
        </w:rPr>
        <w:t>街区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57393C41"/>
    <w:rsid w:val="573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2023-05-16T03:30:00Z</dcterms:created>
  <dc:creator>哈尼</dc:creator>
  <cp:lastModifiedBy>哈尼</cp:lastModifiedBy>
  <dcterms:modified xsi:type="dcterms:W3CDTF">2023-05-16T03:31:46Z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6E97BDE7F756410EAA6FDCBC163EAECE</vt:lpwstr>
  </property>
</Properties>
</file>